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E0656" w14:textId="77777777" w:rsidR="000D6F7D" w:rsidRDefault="000D6F7D" w:rsidP="007C42B6">
      <w:pPr>
        <w:rPr>
          <w:rFonts w:ascii="Times New Roman" w:hAnsi="Times New Roman" w:cs="Times New Roman"/>
          <w:bCs w:val="0"/>
          <w:sz w:val="22"/>
          <w:szCs w:val="22"/>
        </w:rPr>
      </w:pPr>
    </w:p>
    <w:p w14:paraId="2A002C22" w14:textId="76DF3F9B" w:rsidR="000D6F7D" w:rsidRDefault="000D6F7D" w:rsidP="007C42B6">
      <w:pPr>
        <w:rPr>
          <w:rFonts w:ascii="Times New Roman" w:hAnsi="Times New Roman" w:cs="Times New Roman"/>
          <w:bCs w:val="0"/>
          <w:sz w:val="22"/>
          <w:szCs w:val="22"/>
        </w:rPr>
      </w:pPr>
      <w:r>
        <w:rPr>
          <w:rFonts w:ascii="Times New Roman" w:hAnsi="Times New Roman" w:cs="Times New Roman"/>
          <w:bCs w:val="0"/>
          <w:noProof/>
          <w:sz w:val="22"/>
          <w:szCs w:val="22"/>
        </w:rPr>
        <w:drawing>
          <wp:inline distT="0" distB="0" distL="0" distR="0" wp14:anchorId="6D980DEC" wp14:editId="5EF6DAE5">
            <wp:extent cx="5932170" cy="659130"/>
            <wp:effectExtent l="0" t="0" r="0" b="7620"/>
            <wp:docPr id="16803986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398664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65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86676" w14:textId="77777777" w:rsidR="000D6F7D" w:rsidRDefault="000D6F7D" w:rsidP="007C42B6">
      <w:pPr>
        <w:rPr>
          <w:rFonts w:ascii="Times New Roman" w:hAnsi="Times New Roman" w:cs="Times New Roman"/>
          <w:bCs w:val="0"/>
          <w:sz w:val="22"/>
          <w:szCs w:val="22"/>
        </w:rPr>
      </w:pPr>
    </w:p>
    <w:p w14:paraId="54D0091A" w14:textId="77777777" w:rsidR="0047788D" w:rsidRDefault="0047788D" w:rsidP="007C42B6">
      <w:pPr>
        <w:rPr>
          <w:rFonts w:asciiTheme="minorHAnsi" w:hAnsiTheme="minorHAnsi" w:cs="Times New Roman"/>
          <w:bCs w:val="0"/>
        </w:rPr>
      </w:pPr>
    </w:p>
    <w:p w14:paraId="1BDF0268" w14:textId="1E30E50E" w:rsidR="007C42B6" w:rsidRPr="00C12A1B" w:rsidRDefault="007C42B6" w:rsidP="007C42B6">
      <w:pPr>
        <w:rPr>
          <w:rFonts w:asciiTheme="minorHAnsi" w:hAnsiTheme="minorHAnsi" w:cs="Times New Roman"/>
          <w:bCs w:val="0"/>
        </w:rPr>
      </w:pPr>
      <w:r w:rsidRPr="00C12A1B">
        <w:rPr>
          <w:rFonts w:asciiTheme="minorHAnsi" w:hAnsiTheme="minorHAnsi" w:cs="Times New Roman"/>
          <w:bCs w:val="0"/>
        </w:rPr>
        <w:t xml:space="preserve">Dear </w:t>
      </w:r>
      <w:r w:rsidRPr="00C12A1B">
        <w:rPr>
          <w:rFonts w:asciiTheme="minorHAnsi" w:hAnsiTheme="minorHAnsi" w:cs="Times New Roman"/>
          <w:bCs w:val="0"/>
          <w:highlight w:val="yellow"/>
        </w:rPr>
        <w:t>[Decision Maker’s Name],</w:t>
      </w:r>
      <w:r w:rsidRPr="00C12A1B">
        <w:rPr>
          <w:rFonts w:ascii="Arial" w:hAnsi="Arial" w:cs="Arial"/>
          <w:bCs w:val="0"/>
        </w:rPr>
        <w:t> </w:t>
      </w:r>
      <w:r w:rsidRPr="00C12A1B">
        <w:rPr>
          <w:rFonts w:asciiTheme="minorHAnsi" w:hAnsiTheme="minorHAnsi" w:cs="Times New Roman"/>
          <w:bCs w:val="0"/>
        </w:rPr>
        <w:t> </w:t>
      </w:r>
    </w:p>
    <w:p w14:paraId="1882AD7F" w14:textId="77777777" w:rsidR="00C12A1B" w:rsidRPr="00C12A1B" w:rsidRDefault="007C42B6" w:rsidP="00C12A1B">
      <w:pPr>
        <w:rPr>
          <w:rFonts w:asciiTheme="minorHAnsi" w:hAnsiTheme="minorHAnsi"/>
        </w:rPr>
      </w:pPr>
      <w:r w:rsidRPr="00C12A1B">
        <w:rPr>
          <w:rFonts w:asciiTheme="minorHAnsi" w:hAnsiTheme="minorHAnsi" w:cs="Times New Roman"/>
        </w:rPr>
        <w:br/>
      </w:r>
      <w:r w:rsidR="00C12A1B" w:rsidRPr="00C12A1B">
        <w:rPr>
          <w:rFonts w:asciiTheme="minorHAnsi" w:hAnsiTheme="minorHAnsi"/>
        </w:rPr>
        <w:t>I’m requesting approval to attend (</w:t>
      </w:r>
      <w:r w:rsidR="00C12A1B" w:rsidRPr="00C12A1B">
        <w:rPr>
          <w:rFonts w:asciiTheme="minorHAnsi" w:hAnsiTheme="minorHAnsi"/>
          <w:highlight w:val="yellow"/>
        </w:rPr>
        <w:t>or send our team to</w:t>
      </w:r>
      <w:r w:rsidR="00C12A1B" w:rsidRPr="00C12A1B">
        <w:rPr>
          <w:rFonts w:asciiTheme="minorHAnsi" w:hAnsiTheme="minorHAnsi"/>
        </w:rPr>
        <w:t xml:space="preserve">) </w:t>
      </w:r>
      <w:r w:rsidR="00C12A1B" w:rsidRPr="00C12A1B">
        <w:rPr>
          <w:rFonts w:asciiTheme="minorHAnsi" w:hAnsiTheme="minorHAnsi"/>
          <w:b/>
        </w:rPr>
        <w:t>AAPC’s AUDITCON</w:t>
      </w:r>
      <w:r w:rsidR="00C12A1B" w:rsidRPr="00C12A1B">
        <w:rPr>
          <w:rFonts w:asciiTheme="minorHAnsi" w:hAnsiTheme="minorHAnsi"/>
        </w:rPr>
        <w:t xml:space="preserve">, taking place in Lake Washington/Seattle on </w:t>
      </w:r>
      <w:r w:rsidR="00C12A1B" w:rsidRPr="00C12A1B">
        <w:rPr>
          <w:rFonts w:asciiTheme="minorHAnsi" w:hAnsiTheme="minorHAnsi"/>
          <w:b/>
        </w:rPr>
        <w:t>October 8–9, 2026</w:t>
      </w:r>
      <w:r w:rsidR="00C12A1B" w:rsidRPr="00C12A1B">
        <w:rPr>
          <w:rFonts w:asciiTheme="minorHAnsi" w:hAnsiTheme="minorHAnsi"/>
        </w:rPr>
        <w:t>. This event offers a valuable opportunity to strengthen our audit processes, reduce risk, and enhance revenue integrity while staying aligned with evolving compliance requirements.</w:t>
      </w:r>
    </w:p>
    <w:p w14:paraId="65CC6268" w14:textId="77777777" w:rsidR="00C12A1B" w:rsidRPr="00C12A1B" w:rsidRDefault="00C12A1B" w:rsidP="00C12A1B">
      <w:pPr>
        <w:rPr>
          <w:rFonts w:asciiTheme="minorHAnsi" w:hAnsiTheme="minorHAnsi"/>
        </w:rPr>
      </w:pPr>
    </w:p>
    <w:p w14:paraId="68468F97" w14:textId="77777777" w:rsidR="00C12A1B" w:rsidRPr="00C12A1B" w:rsidRDefault="00C12A1B" w:rsidP="00C12A1B">
      <w:p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  <w:b/>
        </w:rPr>
        <w:t>Key benefits of attending include:</w:t>
      </w:r>
    </w:p>
    <w:p w14:paraId="75FF855E" w14:textId="77777777" w:rsidR="00C12A1B" w:rsidRPr="00C12A1B" w:rsidRDefault="00C12A1B" w:rsidP="00C12A1B">
      <w:pPr>
        <w:numPr>
          <w:ilvl w:val="0"/>
          <w:numId w:val="22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 xml:space="preserve">Strengthening audit strategy to reduce risk and improve performance </w:t>
      </w:r>
    </w:p>
    <w:p w14:paraId="66AC6E78" w14:textId="77777777" w:rsidR="00C12A1B" w:rsidRPr="00C12A1B" w:rsidRDefault="00C12A1B" w:rsidP="00C12A1B">
      <w:pPr>
        <w:numPr>
          <w:ilvl w:val="0"/>
          <w:numId w:val="22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 xml:space="preserve">Navigating evolving E/M guidelines and regulatory changes </w:t>
      </w:r>
    </w:p>
    <w:p w14:paraId="0016CD3C" w14:textId="77777777" w:rsidR="00C12A1B" w:rsidRPr="00C12A1B" w:rsidRDefault="00C12A1B" w:rsidP="00C12A1B">
      <w:pPr>
        <w:numPr>
          <w:ilvl w:val="0"/>
          <w:numId w:val="22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 xml:space="preserve">Identifying and preventing costly revenue cycle errors </w:t>
      </w:r>
    </w:p>
    <w:p w14:paraId="05CC2FE5" w14:textId="77777777" w:rsidR="00C12A1B" w:rsidRPr="00C12A1B" w:rsidRDefault="00C12A1B" w:rsidP="00C12A1B">
      <w:pPr>
        <w:numPr>
          <w:ilvl w:val="0"/>
          <w:numId w:val="22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 xml:space="preserve">Improving audit efficiency and team workflows </w:t>
      </w:r>
    </w:p>
    <w:p w14:paraId="05562768" w14:textId="77777777" w:rsidR="00C12A1B" w:rsidRPr="00C12A1B" w:rsidRDefault="00C12A1B" w:rsidP="00C12A1B">
      <w:pPr>
        <w:numPr>
          <w:ilvl w:val="0"/>
          <w:numId w:val="22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Aligning audit practices with compliance standards and business goals</w:t>
      </w:r>
    </w:p>
    <w:p w14:paraId="4BECBFEB" w14:textId="55327F4A" w:rsidR="007C42B6" w:rsidRPr="00C12A1B" w:rsidRDefault="007C42B6" w:rsidP="00C12A1B">
      <w:pPr>
        <w:rPr>
          <w:rFonts w:asciiTheme="minorHAnsi" w:hAnsiTheme="minorHAnsi" w:cs="Times New Roman"/>
          <w:b/>
        </w:rPr>
      </w:pPr>
    </w:p>
    <w:p w14:paraId="142A98E6" w14:textId="548B85E4" w:rsidR="007C42B6" w:rsidRPr="00C12A1B" w:rsidRDefault="007C42B6" w:rsidP="007C42B6">
      <w:pPr>
        <w:rPr>
          <w:rFonts w:asciiTheme="minorHAnsi" w:hAnsiTheme="minorHAnsi" w:cs="Times New Roman"/>
          <w:b/>
          <w:bCs w:val="0"/>
        </w:rPr>
      </w:pPr>
      <w:r w:rsidRPr="00C12A1B">
        <w:rPr>
          <w:rFonts w:asciiTheme="minorHAnsi" w:hAnsiTheme="minorHAnsi" w:cs="Times New Roman"/>
          <w:b/>
          <w:bCs w:val="0"/>
        </w:rPr>
        <w:t>Estimated costs:</w:t>
      </w:r>
      <w:r w:rsidRPr="00C12A1B">
        <w:rPr>
          <w:rFonts w:ascii="Arial" w:hAnsi="Arial" w:cs="Arial"/>
          <w:b/>
          <w:bCs w:val="0"/>
        </w:rPr>
        <w:t> </w:t>
      </w:r>
      <w:r w:rsidRPr="00C12A1B">
        <w:rPr>
          <w:rFonts w:asciiTheme="minorHAnsi" w:hAnsiTheme="minorHAnsi" w:cs="Aptos"/>
          <w:b/>
          <w:bCs w:val="0"/>
        </w:rPr>
        <w:t> </w:t>
      </w:r>
    </w:p>
    <w:p w14:paraId="4138765D" w14:textId="77777777" w:rsidR="007C42B6" w:rsidRPr="00C12A1B" w:rsidRDefault="007C42B6" w:rsidP="007C42B6">
      <w:pPr>
        <w:numPr>
          <w:ilvl w:val="0"/>
          <w:numId w:val="9"/>
        </w:numPr>
        <w:rPr>
          <w:rFonts w:asciiTheme="minorHAnsi" w:hAnsiTheme="minorHAnsi" w:cs="Times New Roman"/>
          <w:highlight w:val="yellow"/>
        </w:rPr>
      </w:pPr>
      <w:r w:rsidRPr="00C12A1B">
        <w:rPr>
          <w:rFonts w:asciiTheme="minorHAnsi" w:hAnsiTheme="minorHAnsi" w:cs="Times New Roman"/>
          <w:highlight w:val="yellow"/>
        </w:rPr>
        <w:t>Registration: $[Insert Amount]</w:t>
      </w:r>
      <w:r w:rsidRPr="00C12A1B">
        <w:rPr>
          <w:rFonts w:ascii="Arial" w:hAnsi="Arial" w:cs="Arial"/>
          <w:highlight w:val="yellow"/>
        </w:rPr>
        <w:t> </w:t>
      </w:r>
      <w:r w:rsidRPr="00C12A1B">
        <w:rPr>
          <w:rFonts w:asciiTheme="minorHAnsi" w:hAnsiTheme="minorHAnsi" w:cs="Aptos"/>
          <w:highlight w:val="yellow"/>
        </w:rPr>
        <w:t> </w:t>
      </w:r>
    </w:p>
    <w:p w14:paraId="2E219A37" w14:textId="77777777" w:rsidR="007C42B6" w:rsidRPr="00C12A1B" w:rsidRDefault="007C42B6" w:rsidP="007C42B6">
      <w:pPr>
        <w:numPr>
          <w:ilvl w:val="0"/>
          <w:numId w:val="10"/>
        </w:numPr>
        <w:rPr>
          <w:rFonts w:asciiTheme="minorHAnsi" w:hAnsiTheme="minorHAnsi" w:cs="Times New Roman"/>
          <w:highlight w:val="yellow"/>
        </w:rPr>
      </w:pPr>
      <w:r w:rsidRPr="00C12A1B">
        <w:rPr>
          <w:rFonts w:asciiTheme="minorHAnsi" w:hAnsiTheme="minorHAnsi" w:cs="Times New Roman"/>
          <w:highlight w:val="yellow"/>
        </w:rPr>
        <w:t>Hotel: $[Insert Amount]</w:t>
      </w:r>
      <w:r w:rsidRPr="00C12A1B">
        <w:rPr>
          <w:rFonts w:ascii="Arial" w:hAnsi="Arial" w:cs="Arial"/>
          <w:highlight w:val="yellow"/>
        </w:rPr>
        <w:t> </w:t>
      </w:r>
      <w:r w:rsidRPr="00C12A1B">
        <w:rPr>
          <w:rFonts w:asciiTheme="minorHAnsi" w:hAnsiTheme="minorHAnsi" w:cs="Aptos"/>
          <w:highlight w:val="yellow"/>
        </w:rPr>
        <w:t> </w:t>
      </w:r>
    </w:p>
    <w:p w14:paraId="5A25EDF2" w14:textId="77777777" w:rsidR="007C42B6" w:rsidRPr="00C12A1B" w:rsidRDefault="007C42B6" w:rsidP="007C42B6">
      <w:pPr>
        <w:numPr>
          <w:ilvl w:val="0"/>
          <w:numId w:val="11"/>
        </w:numPr>
        <w:rPr>
          <w:rFonts w:asciiTheme="minorHAnsi" w:hAnsiTheme="minorHAnsi" w:cs="Times New Roman"/>
          <w:highlight w:val="yellow"/>
        </w:rPr>
      </w:pPr>
      <w:r w:rsidRPr="00C12A1B">
        <w:rPr>
          <w:rFonts w:asciiTheme="minorHAnsi" w:hAnsiTheme="minorHAnsi" w:cs="Times New Roman"/>
          <w:highlight w:val="yellow"/>
        </w:rPr>
        <w:t>Travel: $[Insert Amount]</w:t>
      </w:r>
      <w:r w:rsidRPr="00C12A1B">
        <w:rPr>
          <w:rFonts w:ascii="Arial" w:hAnsi="Arial" w:cs="Arial"/>
          <w:highlight w:val="yellow"/>
        </w:rPr>
        <w:t> </w:t>
      </w:r>
      <w:r w:rsidRPr="00C12A1B">
        <w:rPr>
          <w:rFonts w:asciiTheme="minorHAnsi" w:hAnsiTheme="minorHAnsi" w:cs="Aptos"/>
          <w:highlight w:val="yellow"/>
        </w:rPr>
        <w:t> </w:t>
      </w:r>
    </w:p>
    <w:p w14:paraId="7C263F11" w14:textId="77777777" w:rsidR="007C42B6" w:rsidRPr="00C12A1B" w:rsidRDefault="007C42B6" w:rsidP="007C42B6">
      <w:pPr>
        <w:numPr>
          <w:ilvl w:val="0"/>
          <w:numId w:val="12"/>
        </w:numPr>
        <w:rPr>
          <w:rFonts w:asciiTheme="minorHAnsi" w:hAnsiTheme="minorHAnsi" w:cs="Times New Roman"/>
          <w:highlight w:val="yellow"/>
        </w:rPr>
      </w:pPr>
      <w:r w:rsidRPr="00C12A1B">
        <w:rPr>
          <w:rFonts w:asciiTheme="minorHAnsi" w:hAnsiTheme="minorHAnsi" w:cs="Times New Roman"/>
          <w:highlight w:val="yellow"/>
        </w:rPr>
        <w:t>Additional Training: $[Insert Amount]</w:t>
      </w:r>
      <w:r w:rsidRPr="00C12A1B">
        <w:rPr>
          <w:rFonts w:ascii="Arial" w:hAnsi="Arial" w:cs="Arial"/>
          <w:highlight w:val="yellow"/>
        </w:rPr>
        <w:t> </w:t>
      </w:r>
      <w:r w:rsidRPr="00C12A1B">
        <w:rPr>
          <w:rFonts w:asciiTheme="minorHAnsi" w:hAnsiTheme="minorHAnsi" w:cs="Aptos"/>
          <w:highlight w:val="yellow"/>
        </w:rPr>
        <w:t> </w:t>
      </w:r>
    </w:p>
    <w:p w14:paraId="624E6D6E" w14:textId="77777777" w:rsidR="007C42B6" w:rsidRPr="00C12A1B" w:rsidRDefault="007C42B6" w:rsidP="007C42B6">
      <w:pPr>
        <w:numPr>
          <w:ilvl w:val="0"/>
          <w:numId w:val="13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  <w:b/>
          <w:highlight w:val="yellow"/>
        </w:rPr>
        <w:t>Total:</w:t>
      </w:r>
      <w:r w:rsidRPr="00C12A1B">
        <w:rPr>
          <w:rFonts w:ascii="Arial" w:hAnsi="Arial" w:cs="Arial"/>
          <w:highlight w:val="yellow"/>
        </w:rPr>
        <w:t> </w:t>
      </w:r>
      <w:r w:rsidRPr="00C12A1B">
        <w:rPr>
          <w:rFonts w:asciiTheme="minorHAnsi" w:hAnsiTheme="minorHAnsi" w:cs="Times New Roman"/>
          <w:highlight w:val="yellow"/>
        </w:rPr>
        <w:t>$[Insert Total]</w:t>
      </w:r>
      <w:r w:rsidRPr="00C12A1B">
        <w:rPr>
          <w:rFonts w:ascii="Arial" w:hAnsi="Arial" w:cs="Arial"/>
        </w:rPr>
        <w:t> </w:t>
      </w:r>
      <w:r w:rsidRPr="00C12A1B">
        <w:rPr>
          <w:rFonts w:asciiTheme="minorHAnsi" w:hAnsiTheme="minorHAnsi" w:cs="Times New Roman"/>
        </w:rPr>
        <w:t> </w:t>
      </w:r>
    </w:p>
    <w:p w14:paraId="75C8F158" w14:textId="77777777" w:rsidR="007C42B6" w:rsidRPr="00C12A1B" w:rsidRDefault="007C42B6" w:rsidP="007C42B6">
      <w:p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 </w:t>
      </w:r>
      <w:r w:rsidRPr="00C12A1B">
        <w:rPr>
          <w:rFonts w:asciiTheme="minorHAnsi" w:hAnsiTheme="minorHAnsi" w:cs="Times New Roman"/>
        </w:rPr>
        <w:br/>
        <w:t>To make sure we get real value from this, I’ll come back with: </w:t>
      </w:r>
    </w:p>
    <w:p w14:paraId="38DFBBC0" w14:textId="77777777" w:rsidR="007C42B6" w:rsidRPr="00C12A1B" w:rsidRDefault="007C42B6" w:rsidP="007C42B6">
      <w:pPr>
        <w:numPr>
          <w:ilvl w:val="0"/>
          <w:numId w:val="14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A short recap for the team with key takeaways </w:t>
      </w:r>
    </w:p>
    <w:p w14:paraId="7A32751C" w14:textId="77777777" w:rsidR="007C42B6" w:rsidRPr="00C12A1B" w:rsidRDefault="007C42B6" w:rsidP="007C42B6">
      <w:pPr>
        <w:numPr>
          <w:ilvl w:val="0"/>
          <w:numId w:val="15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A prioritized list of changes we can implement </w:t>
      </w:r>
    </w:p>
    <w:p w14:paraId="7CC3B47F" w14:textId="77777777" w:rsidR="007C42B6" w:rsidRPr="00C12A1B" w:rsidRDefault="007C42B6" w:rsidP="007C42B6">
      <w:pPr>
        <w:numPr>
          <w:ilvl w:val="0"/>
          <w:numId w:val="16"/>
        </w:num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A 30-day check-in on progress and impact</w:t>
      </w:r>
      <w:r w:rsidRPr="00C12A1B">
        <w:rPr>
          <w:rFonts w:ascii="Arial" w:hAnsi="Arial" w:cs="Arial"/>
        </w:rPr>
        <w:t> </w:t>
      </w:r>
      <w:r w:rsidRPr="00C12A1B">
        <w:rPr>
          <w:rFonts w:asciiTheme="minorHAnsi" w:hAnsiTheme="minorHAnsi" w:cs="Aptos"/>
        </w:rPr>
        <w:t> </w:t>
      </w:r>
    </w:p>
    <w:p w14:paraId="58F1498E" w14:textId="77777777" w:rsidR="007C42B6" w:rsidRPr="00C12A1B" w:rsidRDefault="007C42B6" w:rsidP="007C42B6">
      <w:pPr>
        <w:rPr>
          <w:rFonts w:asciiTheme="minorHAnsi" w:hAnsiTheme="minorHAnsi" w:cs="Times New Roman"/>
        </w:rPr>
      </w:pPr>
    </w:p>
    <w:p w14:paraId="7AF0599B" w14:textId="247288A8" w:rsidR="007C42B6" w:rsidRPr="00C12A1B" w:rsidRDefault="007C42B6" w:rsidP="007C42B6">
      <w:p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</w:rPr>
        <w:t>Thank you for considering this request. I’m happy to discuss further </w:t>
      </w:r>
      <w:proofErr w:type="gramStart"/>
      <w:r w:rsidRPr="00C12A1B">
        <w:rPr>
          <w:rFonts w:asciiTheme="minorHAnsi" w:hAnsiTheme="minorHAnsi" w:cs="Times New Roman"/>
        </w:rPr>
        <w:t>to ensure</w:t>
      </w:r>
      <w:proofErr w:type="gramEnd"/>
      <w:r w:rsidRPr="00C12A1B">
        <w:rPr>
          <w:rFonts w:asciiTheme="minorHAnsi" w:hAnsiTheme="minorHAnsi" w:cs="Times New Roman"/>
        </w:rPr>
        <w:t> alignment with our top priorities. </w:t>
      </w:r>
    </w:p>
    <w:p w14:paraId="4A8CA082" w14:textId="77777777" w:rsidR="007C42B6" w:rsidRPr="00C12A1B" w:rsidRDefault="007C42B6" w:rsidP="007C42B6">
      <w:pPr>
        <w:rPr>
          <w:rFonts w:asciiTheme="minorHAnsi" w:hAnsiTheme="minorHAnsi" w:cs="Times New Roman"/>
          <w:bCs w:val="0"/>
        </w:rPr>
      </w:pPr>
    </w:p>
    <w:p w14:paraId="71AA77AE" w14:textId="17524779" w:rsidR="007C42B6" w:rsidRPr="00C12A1B" w:rsidRDefault="007C42B6" w:rsidP="007C42B6">
      <w:pPr>
        <w:rPr>
          <w:rFonts w:asciiTheme="minorHAnsi" w:hAnsiTheme="minorHAnsi" w:cs="Times New Roman"/>
          <w:bCs w:val="0"/>
        </w:rPr>
      </w:pPr>
      <w:r w:rsidRPr="00C12A1B">
        <w:rPr>
          <w:rFonts w:asciiTheme="minorHAnsi" w:hAnsiTheme="minorHAnsi" w:cs="Times New Roman"/>
          <w:bCs w:val="0"/>
        </w:rPr>
        <w:t>Best regards,</w:t>
      </w:r>
      <w:r w:rsidRPr="00C12A1B">
        <w:rPr>
          <w:rFonts w:ascii="Arial" w:hAnsi="Arial" w:cs="Arial"/>
          <w:bCs w:val="0"/>
        </w:rPr>
        <w:t> </w:t>
      </w:r>
      <w:r w:rsidRPr="00C12A1B">
        <w:rPr>
          <w:rFonts w:asciiTheme="minorHAnsi" w:hAnsiTheme="minorHAnsi" w:cs="Aptos"/>
          <w:bCs w:val="0"/>
        </w:rPr>
        <w:t> </w:t>
      </w:r>
      <w:r w:rsidRPr="00C12A1B">
        <w:rPr>
          <w:rFonts w:asciiTheme="minorHAnsi" w:hAnsiTheme="minorHAnsi" w:cs="Times New Roman"/>
          <w:bCs w:val="0"/>
        </w:rPr>
        <w:br/>
      </w:r>
    </w:p>
    <w:p w14:paraId="462CE5EC" w14:textId="72C719EF" w:rsidR="009025E6" w:rsidRPr="00C12A1B" w:rsidRDefault="007C42B6">
      <w:pPr>
        <w:rPr>
          <w:rFonts w:asciiTheme="minorHAnsi" w:hAnsiTheme="minorHAnsi" w:cs="Times New Roman"/>
        </w:rPr>
      </w:pPr>
      <w:r w:rsidRPr="00C12A1B">
        <w:rPr>
          <w:rFonts w:asciiTheme="minorHAnsi" w:hAnsiTheme="minorHAnsi" w:cs="Times New Roman"/>
          <w:highlight w:val="yellow"/>
        </w:rPr>
        <w:t>[Insert your name here]</w:t>
      </w:r>
    </w:p>
    <w:sectPr w:rsidR="009025E6" w:rsidRPr="00C12A1B" w:rsidSect="00E82DB4">
      <w:headerReference w:type="default" r:id="rId8"/>
      <w:pgSz w:w="12226" w:h="15840"/>
      <w:pgMar w:top="1152" w:right="1440" w:bottom="806" w:left="1440" w:header="44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1015" w14:textId="77777777" w:rsidR="00D31859" w:rsidRDefault="00D31859" w:rsidP="00E82DB4">
      <w:r>
        <w:separator/>
      </w:r>
    </w:p>
  </w:endnote>
  <w:endnote w:type="continuationSeparator" w:id="0">
    <w:p w14:paraId="351BD18A" w14:textId="77777777" w:rsidR="00D31859" w:rsidRDefault="00D31859" w:rsidP="00E8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roy Medium">
    <w:altName w:val="Calibri"/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0C0AD" w14:textId="77777777" w:rsidR="00D31859" w:rsidRDefault="00D31859" w:rsidP="00E82DB4">
      <w:r>
        <w:separator/>
      </w:r>
    </w:p>
  </w:footnote>
  <w:footnote w:type="continuationSeparator" w:id="0">
    <w:p w14:paraId="2962FDAC" w14:textId="77777777" w:rsidR="00D31859" w:rsidRDefault="00D31859" w:rsidP="00E8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6D466" w14:textId="1969EDD8" w:rsidR="00E82DB4" w:rsidRDefault="00E82DB4" w:rsidP="00E82DB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7DB"/>
    <w:multiLevelType w:val="multilevel"/>
    <w:tmpl w:val="AAC8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B4697F"/>
    <w:multiLevelType w:val="multilevel"/>
    <w:tmpl w:val="E208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FC4EB1"/>
    <w:multiLevelType w:val="multilevel"/>
    <w:tmpl w:val="6838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990213"/>
    <w:multiLevelType w:val="multilevel"/>
    <w:tmpl w:val="A63A6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43725C"/>
    <w:multiLevelType w:val="multilevel"/>
    <w:tmpl w:val="2C4A7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746CAB"/>
    <w:multiLevelType w:val="multilevel"/>
    <w:tmpl w:val="5028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626BCE"/>
    <w:multiLevelType w:val="multilevel"/>
    <w:tmpl w:val="FE84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4F203A"/>
    <w:multiLevelType w:val="multilevel"/>
    <w:tmpl w:val="305A6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380B37"/>
    <w:multiLevelType w:val="multilevel"/>
    <w:tmpl w:val="BEE2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844787"/>
    <w:multiLevelType w:val="multilevel"/>
    <w:tmpl w:val="9310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B05072"/>
    <w:multiLevelType w:val="multilevel"/>
    <w:tmpl w:val="F892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241233"/>
    <w:multiLevelType w:val="multilevel"/>
    <w:tmpl w:val="ADCA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F55B4"/>
    <w:multiLevelType w:val="multilevel"/>
    <w:tmpl w:val="45C2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8C024A"/>
    <w:multiLevelType w:val="multilevel"/>
    <w:tmpl w:val="E386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B91878"/>
    <w:multiLevelType w:val="multilevel"/>
    <w:tmpl w:val="D3F6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A06867"/>
    <w:multiLevelType w:val="multilevel"/>
    <w:tmpl w:val="1CAC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FA40622"/>
    <w:multiLevelType w:val="multilevel"/>
    <w:tmpl w:val="E072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0476D63"/>
    <w:multiLevelType w:val="multilevel"/>
    <w:tmpl w:val="61CE9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BC54FBD"/>
    <w:multiLevelType w:val="multilevel"/>
    <w:tmpl w:val="9EA8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995B30"/>
    <w:multiLevelType w:val="multilevel"/>
    <w:tmpl w:val="FAAE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6526D"/>
    <w:multiLevelType w:val="multilevel"/>
    <w:tmpl w:val="D5C6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9426AD"/>
    <w:multiLevelType w:val="multilevel"/>
    <w:tmpl w:val="D03C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8473354">
    <w:abstractNumId w:val="6"/>
  </w:num>
  <w:num w:numId="2" w16cid:durableId="633144605">
    <w:abstractNumId w:val="8"/>
  </w:num>
  <w:num w:numId="3" w16cid:durableId="1864785476">
    <w:abstractNumId w:val="19"/>
  </w:num>
  <w:num w:numId="4" w16cid:durableId="554387934">
    <w:abstractNumId w:val="3"/>
  </w:num>
  <w:num w:numId="5" w16cid:durableId="789251445">
    <w:abstractNumId w:val="21"/>
  </w:num>
  <w:num w:numId="6" w16cid:durableId="1771192675">
    <w:abstractNumId w:val="2"/>
  </w:num>
  <w:num w:numId="7" w16cid:durableId="310866893">
    <w:abstractNumId w:val="13"/>
  </w:num>
  <w:num w:numId="8" w16cid:durableId="190918183">
    <w:abstractNumId w:val="16"/>
  </w:num>
  <w:num w:numId="9" w16cid:durableId="1552186810">
    <w:abstractNumId w:val="12"/>
  </w:num>
  <w:num w:numId="10" w16cid:durableId="1479809353">
    <w:abstractNumId w:val="7"/>
  </w:num>
  <w:num w:numId="11" w16cid:durableId="709183609">
    <w:abstractNumId w:val="14"/>
  </w:num>
  <w:num w:numId="12" w16cid:durableId="1949578949">
    <w:abstractNumId w:val="0"/>
  </w:num>
  <w:num w:numId="13" w16cid:durableId="906839936">
    <w:abstractNumId w:val="17"/>
  </w:num>
  <w:num w:numId="14" w16cid:durableId="1164737625">
    <w:abstractNumId w:val="15"/>
  </w:num>
  <w:num w:numId="15" w16cid:durableId="2028941061">
    <w:abstractNumId w:val="10"/>
  </w:num>
  <w:num w:numId="16" w16cid:durableId="1707826323">
    <w:abstractNumId w:val="5"/>
  </w:num>
  <w:num w:numId="17" w16cid:durableId="1515996822">
    <w:abstractNumId w:val="20"/>
  </w:num>
  <w:num w:numId="18" w16cid:durableId="1135953691">
    <w:abstractNumId w:val="9"/>
  </w:num>
  <w:num w:numId="19" w16cid:durableId="1132671324">
    <w:abstractNumId w:val="4"/>
  </w:num>
  <w:num w:numId="20" w16cid:durableId="1809474322">
    <w:abstractNumId w:val="18"/>
  </w:num>
  <w:num w:numId="21" w16cid:durableId="1702971464">
    <w:abstractNumId w:val="1"/>
  </w:num>
  <w:num w:numId="22" w16cid:durableId="7402543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2B6"/>
    <w:rsid w:val="000D6F7D"/>
    <w:rsid w:val="003504EC"/>
    <w:rsid w:val="0046052F"/>
    <w:rsid w:val="0047788D"/>
    <w:rsid w:val="0049230C"/>
    <w:rsid w:val="005660DD"/>
    <w:rsid w:val="00663900"/>
    <w:rsid w:val="00735EE9"/>
    <w:rsid w:val="007C42B6"/>
    <w:rsid w:val="008A74F0"/>
    <w:rsid w:val="009025E6"/>
    <w:rsid w:val="00951A75"/>
    <w:rsid w:val="00C12A1B"/>
    <w:rsid w:val="00D3057E"/>
    <w:rsid w:val="00D31859"/>
    <w:rsid w:val="00D35292"/>
    <w:rsid w:val="00D45FE4"/>
    <w:rsid w:val="00E33483"/>
    <w:rsid w:val="00E73846"/>
    <w:rsid w:val="00E8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5DA6A"/>
  <w15:chartTrackingRefBased/>
  <w15:docId w15:val="{761F973B-3CE8-AD4A-B980-954A2D4B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roy Medium" w:eastAsiaTheme="minorHAnsi" w:hAnsi="Gilroy Medium" w:cs="Times New Roman (Body CS)"/>
        <w:bCs/>
        <w:i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4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2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2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2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2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2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2B6"/>
    <w:pPr>
      <w:keepNext/>
      <w:keepLines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2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2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2B6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2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2B6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2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2B6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2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2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2B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2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2B6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2B6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2B6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2B6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2B6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2D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DB4"/>
  </w:style>
  <w:style w:type="paragraph" w:styleId="Footer">
    <w:name w:val="footer"/>
    <w:basedOn w:val="Normal"/>
    <w:link w:val="FooterChar"/>
    <w:uiPriority w:val="99"/>
    <w:unhideWhenUsed/>
    <w:rsid w:val="00E82D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DB4"/>
  </w:style>
  <w:style w:type="paragraph" w:styleId="NormalWeb">
    <w:name w:val="Normal (Web)"/>
    <w:basedOn w:val="Normal"/>
    <w:uiPriority w:val="99"/>
    <w:semiHidden/>
    <w:unhideWhenUsed/>
    <w:rsid w:val="00C12A1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167</Words>
  <Characters>1056</Characters>
  <Application>Microsoft Office Word</Application>
  <DocSecurity>0</DocSecurity>
  <Lines>36</Lines>
  <Paragraphs>24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Medlin</dc:creator>
  <cp:keywords/>
  <dc:description/>
  <cp:lastModifiedBy>Jessica Kenworthy</cp:lastModifiedBy>
  <cp:revision>9</cp:revision>
  <dcterms:created xsi:type="dcterms:W3CDTF">2026-04-23T16:39:00Z</dcterms:created>
  <dcterms:modified xsi:type="dcterms:W3CDTF">2026-04-29T19:33:00Z</dcterms:modified>
</cp:coreProperties>
</file>